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93" w:rsidRDefault="00D250A3" w:rsidP="00A968AB">
      <w:pPr>
        <w:ind w:left="-993"/>
      </w:pPr>
      <w:bookmarkStart w:id="0" w:name="_GoBack"/>
      <w:bookmarkEnd w:id="0"/>
      <w:r w:rsidRPr="00D250A3">
        <w:rPr>
          <w:noProof/>
          <w:lang w:eastAsia="en-IE"/>
        </w:rPr>
        <w:drawing>
          <wp:inline distT="0" distB="0" distL="0" distR="0">
            <wp:extent cx="2624969" cy="505839"/>
            <wp:effectExtent l="19050" t="0" r="3931" b="0"/>
            <wp:docPr id="2" name="Picture 1" descr="RedCross-Bi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3" descr="RedCross-Bi-RGB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07" cy="50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D1" w:rsidRDefault="009402D1" w:rsidP="00A23666">
      <w:pPr>
        <w:rPr>
          <w:rFonts w:ascii="Arial" w:hAnsi="Arial" w:cs="Arial"/>
          <w:b/>
          <w:sz w:val="28"/>
          <w:u w:val="single"/>
        </w:rPr>
      </w:pPr>
    </w:p>
    <w:p w:rsidR="00A23666" w:rsidRPr="00A23666" w:rsidRDefault="00A23666" w:rsidP="00A23666">
      <w:pPr>
        <w:rPr>
          <w:rFonts w:ascii="Arial" w:hAnsi="Arial" w:cs="Arial"/>
          <w:b/>
          <w:sz w:val="28"/>
          <w:u w:val="single"/>
        </w:rPr>
      </w:pPr>
      <w:r w:rsidRPr="00A23666">
        <w:rPr>
          <w:rFonts w:ascii="Arial" w:hAnsi="Arial" w:cs="Arial"/>
          <w:b/>
          <w:sz w:val="28"/>
          <w:u w:val="single"/>
        </w:rPr>
        <w:t xml:space="preserve">IRC </w:t>
      </w:r>
      <w:r w:rsidR="00197DE0">
        <w:rPr>
          <w:rFonts w:ascii="Arial" w:hAnsi="Arial" w:cs="Arial"/>
          <w:b/>
          <w:sz w:val="28"/>
          <w:u w:val="single"/>
        </w:rPr>
        <w:t xml:space="preserve">Health &amp; Social Care </w:t>
      </w:r>
      <w:r w:rsidRPr="00A23666">
        <w:rPr>
          <w:rFonts w:ascii="Arial" w:hAnsi="Arial" w:cs="Arial"/>
          <w:b/>
          <w:sz w:val="28"/>
          <w:u w:val="single"/>
        </w:rPr>
        <w:t>Good Practice</w:t>
      </w:r>
      <w:r w:rsidR="00197DE0">
        <w:rPr>
          <w:rFonts w:ascii="Arial" w:hAnsi="Arial" w:cs="Arial"/>
          <w:b/>
          <w:sz w:val="28"/>
          <w:u w:val="single"/>
        </w:rPr>
        <w:t>/Event</w:t>
      </w:r>
      <w:r w:rsidRPr="00A23666">
        <w:rPr>
          <w:rFonts w:ascii="Arial" w:hAnsi="Arial" w:cs="Arial"/>
          <w:b/>
          <w:sz w:val="28"/>
          <w:u w:val="single"/>
        </w:rPr>
        <w:t xml:space="preserve"> </w:t>
      </w:r>
      <w:r w:rsidR="00197DE0">
        <w:rPr>
          <w:rFonts w:ascii="Arial" w:hAnsi="Arial" w:cs="Arial"/>
          <w:b/>
          <w:sz w:val="28"/>
          <w:u w:val="single"/>
        </w:rPr>
        <w:t>Submission</w:t>
      </w:r>
    </w:p>
    <w:p w:rsidR="00A23666" w:rsidRDefault="00A23666" w:rsidP="009C3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</w:t>
      </w:r>
      <w:r w:rsidR="00197DE0">
        <w:rPr>
          <w:rFonts w:ascii="Arial" w:hAnsi="Arial" w:cs="Arial"/>
        </w:rPr>
        <w:t>submission</w:t>
      </w:r>
      <w:r>
        <w:rPr>
          <w:rFonts w:ascii="Arial" w:hAnsi="Arial" w:cs="Arial"/>
        </w:rPr>
        <w:t xml:space="preserve"> is to help </w:t>
      </w:r>
      <w:r w:rsidR="00197DE0">
        <w:rPr>
          <w:rFonts w:ascii="Arial" w:hAnsi="Arial" w:cs="Arial"/>
        </w:rPr>
        <w:t>create</w:t>
      </w:r>
      <w:r>
        <w:rPr>
          <w:rFonts w:ascii="Arial" w:hAnsi="Arial" w:cs="Arial"/>
        </w:rPr>
        <w:t xml:space="preserve"> a database</w:t>
      </w:r>
      <w:r w:rsidR="00512F9D">
        <w:rPr>
          <w:rFonts w:ascii="Arial" w:hAnsi="Arial" w:cs="Arial"/>
        </w:rPr>
        <w:t xml:space="preserve"> of </w:t>
      </w:r>
      <w:r w:rsidR="00197DE0">
        <w:rPr>
          <w:rFonts w:ascii="Arial" w:hAnsi="Arial" w:cs="Arial"/>
        </w:rPr>
        <w:t>initiatives and</w:t>
      </w:r>
      <w:r>
        <w:rPr>
          <w:rFonts w:ascii="Arial" w:hAnsi="Arial" w:cs="Arial"/>
        </w:rPr>
        <w:t xml:space="preserve"> events which members</w:t>
      </w:r>
      <w:r w:rsidR="007B4BF7">
        <w:rPr>
          <w:rFonts w:ascii="Arial" w:hAnsi="Arial" w:cs="Arial"/>
        </w:rPr>
        <w:t xml:space="preserve"> can use in their own B</w:t>
      </w:r>
      <w:r w:rsidR="00197DE0">
        <w:rPr>
          <w:rFonts w:ascii="Arial" w:hAnsi="Arial" w:cs="Arial"/>
        </w:rPr>
        <w:t xml:space="preserve">ranches </w:t>
      </w:r>
      <w:r w:rsidR="007B4BF7">
        <w:rPr>
          <w:rFonts w:ascii="Arial" w:hAnsi="Arial" w:cs="Arial"/>
        </w:rPr>
        <w:t>and A</w:t>
      </w:r>
      <w:r>
        <w:rPr>
          <w:rFonts w:ascii="Arial" w:hAnsi="Arial" w:cs="Arial"/>
        </w:rPr>
        <w:t>reas</w:t>
      </w:r>
      <w:r w:rsidR="00197DE0">
        <w:rPr>
          <w:rFonts w:ascii="Arial" w:hAnsi="Arial" w:cs="Arial"/>
        </w:rPr>
        <w:t xml:space="preserve"> to improve our Health and Social services to our communities.</w:t>
      </w:r>
      <w:r>
        <w:rPr>
          <w:rFonts w:ascii="Arial" w:hAnsi="Arial" w:cs="Arial"/>
        </w:rPr>
        <w:t xml:space="preserve"> By submitting this record you are helping fellow members in </w:t>
      </w:r>
      <w:r w:rsidR="00EC4DC8">
        <w:rPr>
          <w:rFonts w:ascii="Arial" w:hAnsi="Arial" w:cs="Arial"/>
        </w:rPr>
        <w:t>the way they provide services</w:t>
      </w:r>
      <w:r w:rsidR="009C3A16">
        <w:rPr>
          <w:rFonts w:ascii="Arial" w:hAnsi="Arial" w:cs="Arial"/>
        </w:rPr>
        <w:t>.</w:t>
      </w:r>
      <w:r w:rsidR="00BE409C">
        <w:rPr>
          <w:rFonts w:ascii="Arial" w:hAnsi="Arial" w:cs="Arial"/>
        </w:rPr>
        <w:t xml:space="preserve">                  </w:t>
      </w:r>
    </w:p>
    <w:p w:rsidR="00A23666" w:rsidRDefault="00A23666" w:rsidP="00A23666">
      <w:pPr>
        <w:rPr>
          <w:rFonts w:ascii="Arial" w:hAnsi="Arial" w:cs="Arial"/>
          <w:i/>
          <w:u w:val="single"/>
        </w:rPr>
      </w:pPr>
      <w:r w:rsidRPr="00A23666">
        <w:rPr>
          <w:rFonts w:ascii="Arial" w:hAnsi="Arial" w:cs="Arial"/>
          <w:i/>
          <w:u w:val="single"/>
        </w:rPr>
        <w:t>SUBMITTED BY: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3496"/>
        <w:gridCol w:w="2626"/>
      </w:tblGrid>
      <w:tr w:rsidR="000331B6" w:rsidTr="009402D1">
        <w:trPr>
          <w:trHeight w:val="348"/>
        </w:trPr>
        <w:tc>
          <w:tcPr>
            <w:tcW w:w="9177" w:type="dxa"/>
            <w:gridSpan w:val="3"/>
          </w:tcPr>
          <w:p w:rsidR="000331B6" w:rsidRDefault="000331B6" w:rsidP="000331B6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0331B6" w:rsidTr="009402D1">
        <w:trPr>
          <w:trHeight w:val="390"/>
        </w:trPr>
        <w:tc>
          <w:tcPr>
            <w:tcW w:w="9177" w:type="dxa"/>
            <w:gridSpan w:val="3"/>
          </w:tcPr>
          <w:p w:rsidR="000331B6" w:rsidRDefault="000331B6" w:rsidP="000331B6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Number:</w:t>
            </w:r>
          </w:p>
        </w:tc>
      </w:tr>
      <w:tr w:rsidR="000331B6" w:rsidTr="009402D1">
        <w:trPr>
          <w:trHeight w:val="705"/>
        </w:trPr>
        <w:tc>
          <w:tcPr>
            <w:tcW w:w="2955" w:type="dxa"/>
          </w:tcPr>
          <w:p w:rsidR="000331B6" w:rsidRDefault="000331B6" w:rsidP="000331B6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540" w:type="dxa"/>
          </w:tcPr>
          <w:p w:rsidR="000331B6" w:rsidRDefault="000331B6" w:rsidP="000331B6">
            <w:pPr>
              <w:ind w:left="14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Area:</w:t>
            </w:r>
          </w:p>
        </w:tc>
        <w:tc>
          <w:tcPr>
            <w:tcW w:w="2682" w:type="dxa"/>
          </w:tcPr>
          <w:p w:rsidR="000331B6" w:rsidRDefault="000331B6" w:rsidP="00033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Region:</w:t>
            </w:r>
          </w:p>
        </w:tc>
      </w:tr>
    </w:tbl>
    <w:p w:rsidR="00A23666" w:rsidRDefault="00A23666" w:rsidP="000331B6">
      <w:pPr>
        <w:rPr>
          <w:rFonts w:ascii="Arial" w:hAnsi="Arial" w:cs="Arial"/>
        </w:rPr>
      </w:pPr>
    </w:p>
    <w:p w:rsidR="000331B6" w:rsidRDefault="000331B6" w:rsidP="000331B6">
      <w:pPr>
        <w:rPr>
          <w:rFonts w:ascii="Arial" w:hAnsi="Arial" w:cs="Arial"/>
          <w:i/>
          <w:u w:val="single"/>
        </w:rPr>
      </w:pPr>
      <w:r w:rsidRPr="000331B6">
        <w:rPr>
          <w:rFonts w:ascii="Arial" w:hAnsi="Arial" w:cs="Arial"/>
          <w:i/>
          <w:u w:val="single"/>
        </w:rPr>
        <w:t>GOOD PRACTICE INITATVIVE AREA</w:t>
      </w:r>
    </w:p>
    <w:p w:rsidR="000331B6" w:rsidRDefault="000331B6" w:rsidP="000331B6">
      <w:pPr>
        <w:rPr>
          <w:rFonts w:ascii="Arial" w:hAnsi="Arial" w:cs="Arial"/>
        </w:rPr>
      </w:pPr>
      <w:r>
        <w:rPr>
          <w:rFonts w:ascii="Arial" w:hAnsi="Arial" w:cs="Arial"/>
        </w:rPr>
        <w:t>Please select from the below which area your initiative is closest linked to: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654"/>
        <w:gridCol w:w="2362"/>
      </w:tblGrid>
      <w:tr w:rsidR="00A968AB" w:rsidTr="009402D1">
        <w:trPr>
          <w:trHeight w:val="506"/>
        </w:trPr>
        <w:tc>
          <w:tcPr>
            <w:tcW w:w="6771" w:type="dxa"/>
          </w:tcPr>
          <w:p w:rsidR="00A968AB" w:rsidRDefault="00A968AB" w:rsidP="00033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 Lives</w:t>
            </w:r>
            <w:r w:rsidR="00223895">
              <w:rPr>
                <w:rFonts w:ascii="Arial" w:hAnsi="Arial" w:cs="Arial"/>
              </w:rPr>
              <w:t>, Protecting livelihoods &amp; strengthen recovery from crises</w:t>
            </w:r>
          </w:p>
        </w:tc>
        <w:tc>
          <w:tcPr>
            <w:tcW w:w="2409" w:type="dxa"/>
          </w:tcPr>
          <w:p w:rsidR="00A968AB" w:rsidRDefault="00A968AB" w:rsidP="000331B6">
            <w:pPr>
              <w:rPr>
                <w:rFonts w:ascii="Arial" w:hAnsi="Arial" w:cs="Arial"/>
              </w:rPr>
            </w:pPr>
          </w:p>
        </w:tc>
      </w:tr>
      <w:tr w:rsidR="00A968AB" w:rsidTr="009402D1">
        <w:trPr>
          <w:trHeight w:val="506"/>
        </w:trPr>
        <w:tc>
          <w:tcPr>
            <w:tcW w:w="6771" w:type="dxa"/>
          </w:tcPr>
          <w:p w:rsidR="00A968AB" w:rsidRDefault="00223895" w:rsidP="00033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 Health &amp; Safe Living</w:t>
            </w:r>
          </w:p>
        </w:tc>
        <w:tc>
          <w:tcPr>
            <w:tcW w:w="2409" w:type="dxa"/>
          </w:tcPr>
          <w:p w:rsidR="00A968AB" w:rsidRDefault="00A968AB" w:rsidP="000331B6">
            <w:pPr>
              <w:rPr>
                <w:rFonts w:ascii="Arial" w:hAnsi="Arial" w:cs="Arial"/>
              </w:rPr>
            </w:pPr>
          </w:p>
        </w:tc>
      </w:tr>
      <w:tr w:rsidR="00A968AB" w:rsidTr="009402D1">
        <w:trPr>
          <w:trHeight w:val="506"/>
        </w:trPr>
        <w:tc>
          <w:tcPr>
            <w:tcW w:w="6771" w:type="dxa"/>
          </w:tcPr>
          <w:p w:rsidR="00A968AB" w:rsidRDefault="00223895" w:rsidP="00033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Social Inclusion &amp; a culture of non violence &amp; peace</w:t>
            </w:r>
          </w:p>
        </w:tc>
        <w:tc>
          <w:tcPr>
            <w:tcW w:w="2409" w:type="dxa"/>
          </w:tcPr>
          <w:p w:rsidR="00A968AB" w:rsidRDefault="00A968AB" w:rsidP="000331B6">
            <w:pPr>
              <w:rPr>
                <w:rFonts w:ascii="Arial" w:hAnsi="Arial" w:cs="Arial"/>
              </w:rPr>
            </w:pPr>
          </w:p>
        </w:tc>
      </w:tr>
    </w:tbl>
    <w:p w:rsidR="000331B6" w:rsidRDefault="000331B6" w:rsidP="000331B6">
      <w:pPr>
        <w:rPr>
          <w:rFonts w:ascii="Arial" w:hAnsi="Arial" w:cs="Arial"/>
        </w:rPr>
      </w:pPr>
    </w:p>
    <w:p w:rsidR="00223895" w:rsidRDefault="000331B6" w:rsidP="000331B6">
      <w:pPr>
        <w:rPr>
          <w:rFonts w:ascii="Arial" w:hAnsi="Arial" w:cs="Arial"/>
          <w:i/>
          <w:u w:val="single"/>
        </w:rPr>
      </w:pPr>
      <w:r w:rsidRPr="00512F9D">
        <w:rPr>
          <w:rFonts w:ascii="Arial" w:hAnsi="Arial" w:cs="Arial"/>
          <w:i/>
          <w:u w:val="single"/>
        </w:rPr>
        <w:t>G</w:t>
      </w:r>
      <w:r w:rsidR="00223895">
        <w:rPr>
          <w:rFonts w:ascii="Arial" w:hAnsi="Arial" w:cs="Arial"/>
          <w:i/>
          <w:u w:val="single"/>
        </w:rPr>
        <w:t>O</w:t>
      </w:r>
      <w:r w:rsidRPr="00512F9D">
        <w:rPr>
          <w:rFonts w:ascii="Arial" w:hAnsi="Arial" w:cs="Arial"/>
          <w:i/>
          <w:u w:val="single"/>
        </w:rPr>
        <w:t>OD PRACTICE NAME/BRIEF DESCRIPTOR</w:t>
      </w:r>
    </w:p>
    <w:p w:rsidR="000331B6" w:rsidRDefault="00223895" w:rsidP="00223895">
      <w:pPr>
        <w:rPr>
          <w:rFonts w:ascii="Arial" w:hAnsi="Arial" w:cs="Arial"/>
        </w:rPr>
      </w:pPr>
      <w:r>
        <w:rPr>
          <w:rFonts w:ascii="Arial" w:hAnsi="Arial" w:cs="Arial"/>
        </w:rPr>
        <w:t>Provide the title and/or a short description of the activity/initiative: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1"/>
      </w:tblGrid>
      <w:tr w:rsidR="00223895" w:rsidTr="00223895">
        <w:trPr>
          <w:trHeight w:val="4121"/>
        </w:trPr>
        <w:tc>
          <w:tcPr>
            <w:tcW w:w="8971" w:type="dxa"/>
          </w:tcPr>
          <w:p w:rsidR="00223895" w:rsidRDefault="00223895" w:rsidP="00223895">
            <w:pPr>
              <w:rPr>
                <w:rFonts w:ascii="Arial" w:hAnsi="Arial" w:cs="Arial"/>
              </w:rPr>
            </w:pPr>
          </w:p>
        </w:tc>
      </w:tr>
    </w:tbl>
    <w:p w:rsidR="00223895" w:rsidRPr="00223895" w:rsidRDefault="00223895" w:rsidP="002238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6"/>
      </w:tblGrid>
      <w:tr w:rsidR="009C7328" w:rsidTr="00223895">
        <w:trPr>
          <w:trHeight w:val="13303"/>
        </w:trPr>
        <w:tc>
          <w:tcPr>
            <w:tcW w:w="8956" w:type="dxa"/>
          </w:tcPr>
          <w:p w:rsidR="009C7328" w:rsidRDefault="009C7328" w:rsidP="009C7328">
            <w:pPr>
              <w:rPr>
                <w:rFonts w:ascii="Arial" w:hAnsi="Arial" w:cs="Arial"/>
              </w:rPr>
            </w:pPr>
          </w:p>
        </w:tc>
      </w:tr>
    </w:tbl>
    <w:p w:rsidR="00512F9D" w:rsidRDefault="00512F9D" w:rsidP="000331B6">
      <w:pPr>
        <w:rPr>
          <w:rFonts w:ascii="Arial" w:hAnsi="Arial" w:cs="Arial"/>
        </w:rPr>
      </w:pPr>
      <w:r>
        <w:rPr>
          <w:rFonts w:ascii="Arial" w:hAnsi="Arial" w:cs="Arial"/>
        </w:rPr>
        <w:t>ACTIVITY/INITATIVE DESCRIPTION</w:t>
      </w:r>
      <w:r w:rsidR="007B4BF7">
        <w:rPr>
          <w:rFonts w:ascii="Arial" w:hAnsi="Arial" w:cs="Arial"/>
        </w:rPr>
        <w:t>:</w:t>
      </w:r>
    </w:p>
    <w:p w:rsidR="00512F9D" w:rsidRDefault="00512F9D" w:rsidP="000331B6">
      <w:pPr>
        <w:rPr>
          <w:rFonts w:ascii="Arial" w:hAnsi="Arial" w:cs="Arial"/>
        </w:rPr>
      </w:pPr>
    </w:p>
    <w:p w:rsidR="00A8335C" w:rsidRDefault="00A8335C" w:rsidP="000331B6">
      <w:pPr>
        <w:rPr>
          <w:rFonts w:ascii="Arial" w:hAnsi="Arial" w:cs="Arial"/>
        </w:rPr>
      </w:pPr>
    </w:p>
    <w:p w:rsidR="00A8335C" w:rsidRDefault="00A8335C" w:rsidP="000331B6">
      <w:pPr>
        <w:rPr>
          <w:rFonts w:ascii="Arial" w:hAnsi="Arial" w:cs="Arial"/>
        </w:rPr>
      </w:pPr>
    </w:p>
    <w:p w:rsidR="00512F9D" w:rsidRDefault="00512F9D" w:rsidP="000331B6">
      <w:pPr>
        <w:rPr>
          <w:rFonts w:ascii="Arial" w:hAnsi="Arial" w:cs="Arial"/>
        </w:rPr>
      </w:pPr>
      <w:r>
        <w:rPr>
          <w:rFonts w:ascii="Arial" w:hAnsi="Arial" w:cs="Arial"/>
        </w:rPr>
        <w:t>RESOURCES REQUIRED</w:t>
      </w:r>
    </w:p>
    <w:p w:rsidR="00A8335C" w:rsidRDefault="00512F9D" w:rsidP="000331B6">
      <w:pPr>
        <w:rPr>
          <w:rFonts w:ascii="Arial" w:hAnsi="Arial" w:cs="Arial"/>
        </w:rPr>
      </w:pPr>
      <w:r>
        <w:rPr>
          <w:rFonts w:ascii="Arial" w:hAnsi="Arial" w:cs="Arial"/>
        </w:rPr>
        <w:t>Below list and or describe the materials required to complete the activity or initiative including any costs: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512F9D" w:rsidTr="00223895">
        <w:trPr>
          <w:trHeight w:val="4630"/>
        </w:trPr>
        <w:tc>
          <w:tcPr>
            <w:tcW w:w="9185" w:type="dxa"/>
          </w:tcPr>
          <w:p w:rsidR="00512F9D" w:rsidRDefault="00512F9D" w:rsidP="000331B6">
            <w:pPr>
              <w:rPr>
                <w:rFonts w:ascii="Arial" w:hAnsi="Arial" w:cs="Arial"/>
              </w:rPr>
            </w:pPr>
          </w:p>
        </w:tc>
      </w:tr>
    </w:tbl>
    <w:p w:rsidR="00512F9D" w:rsidRDefault="00512F9D" w:rsidP="000331B6">
      <w:pPr>
        <w:rPr>
          <w:rFonts w:ascii="Arial" w:hAnsi="Arial" w:cs="Arial"/>
        </w:rPr>
      </w:pPr>
    </w:p>
    <w:p w:rsidR="00512F9D" w:rsidRDefault="00512F9D" w:rsidP="000331B6">
      <w:pPr>
        <w:rPr>
          <w:rFonts w:ascii="Arial" w:hAnsi="Arial" w:cs="Arial"/>
        </w:rPr>
      </w:pPr>
      <w:r>
        <w:rPr>
          <w:rFonts w:ascii="Arial" w:hAnsi="Arial" w:cs="Arial"/>
        </w:rPr>
        <w:t>LEARNING POINTS</w:t>
      </w:r>
    </w:p>
    <w:p w:rsidR="00512F9D" w:rsidRDefault="00512F9D" w:rsidP="000331B6">
      <w:pPr>
        <w:rPr>
          <w:rFonts w:ascii="Arial" w:hAnsi="Arial" w:cs="Arial"/>
        </w:rPr>
      </w:pPr>
      <w:r>
        <w:rPr>
          <w:rFonts w:ascii="Arial" w:hAnsi="Arial" w:cs="Arial"/>
        </w:rPr>
        <w:t>After reviewing your event have you identified</w:t>
      </w:r>
      <w:r w:rsidR="00A8335C">
        <w:rPr>
          <w:rFonts w:ascii="Arial" w:hAnsi="Arial" w:cs="Arial"/>
        </w:rPr>
        <w:t xml:space="preserve"> any learning points if you</w:t>
      </w:r>
      <w:r w:rsidR="007B4BF7">
        <w:rPr>
          <w:rFonts w:ascii="Arial" w:hAnsi="Arial" w:cs="Arial"/>
        </w:rPr>
        <w:t xml:space="preserve"> are to run the activity again?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A8335C" w:rsidTr="00223895">
        <w:trPr>
          <w:trHeight w:val="5536"/>
        </w:trPr>
        <w:tc>
          <w:tcPr>
            <w:tcW w:w="9021" w:type="dxa"/>
          </w:tcPr>
          <w:p w:rsidR="00A8335C" w:rsidRDefault="00A8335C" w:rsidP="000331B6">
            <w:pPr>
              <w:rPr>
                <w:rFonts w:ascii="Arial" w:hAnsi="Arial" w:cs="Arial"/>
              </w:rPr>
            </w:pPr>
          </w:p>
        </w:tc>
      </w:tr>
    </w:tbl>
    <w:p w:rsidR="00A8335C" w:rsidRDefault="00A8335C" w:rsidP="000331B6">
      <w:pPr>
        <w:rPr>
          <w:rFonts w:ascii="Arial" w:hAnsi="Arial" w:cs="Arial"/>
        </w:rPr>
      </w:pPr>
    </w:p>
    <w:p w:rsidR="00A8335C" w:rsidRDefault="00A8335C" w:rsidP="000331B6">
      <w:pPr>
        <w:rPr>
          <w:rFonts w:ascii="Arial" w:hAnsi="Arial" w:cs="Arial"/>
        </w:rPr>
      </w:pPr>
    </w:p>
    <w:p w:rsidR="00A8335C" w:rsidRDefault="00A8335C" w:rsidP="000331B6">
      <w:pPr>
        <w:rPr>
          <w:rFonts w:ascii="Arial" w:hAnsi="Arial" w:cs="Arial"/>
        </w:rPr>
      </w:pPr>
      <w:r>
        <w:rPr>
          <w:rFonts w:ascii="Arial" w:hAnsi="Arial" w:cs="Arial"/>
        </w:rPr>
        <w:t>Additional Information/ comments: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A8335C" w:rsidTr="00223895">
        <w:trPr>
          <w:trHeight w:val="3465"/>
        </w:trPr>
        <w:tc>
          <w:tcPr>
            <w:tcW w:w="9021" w:type="dxa"/>
          </w:tcPr>
          <w:p w:rsidR="00A8335C" w:rsidRDefault="00A8335C" w:rsidP="000331B6">
            <w:pPr>
              <w:rPr>
                <w:rFonts w:ascii="Arial" w:hAnsi="Arial" w:cs="Arial"/>
              </w:rPr>
            </w:pPr>
          </w:p>
        </w:tc>
      </w:tr>
    </w:tbl>
    <w:p w:rsidR="00A8335C" w:rsidRDefault="00A8335C" w:rsidP="000331B6">
      <w:pPr>
        <w:rPr>
          <w:rFonts w:ascii="Arial" w:hAnsi="Arial" w:cs="Arial"/>
        </w:rPr>
      </w:pPr>
    </w:p>
    <w:p w:rsidR="00A8335C" w:rsidRDefault="00A8335C" w:rsidP="000331B6">
      <w:pPr>
        <w:rPr>
          <w:rFonts w:ascii="Arial" w:hAnsi="Arial" w:cs="Arial"/>
          <w:i/>
        </w:rPr>
      </w:pPr>
      <w:r w:rsidRPr="007B4BF7">
        <w:rPr>
          <w:rFonts w:ascii="Arial" w:hAnsi="Arial" w:cs="Arial"/>
          <w:i/>
        </w:rPr>
        <w:t xml:space="preserve">Thank you for taking the time to complete this document. Your contribution is very much valued. </w:t>
      </w:r>
    </w:p>
    <w:p w:rsidR="007B4BF7" w:rsidRPr="007B4BF7" w:rsidRDefault="007B4BF7" w:rsidP="00033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document to </w:t>
      </w:r>
      <w:hyperlink r:id="rId8" w:history="1">
        <w:r w:rsidRPr="00B51F8E">
          <w:rPr>
            <w:rStyle w:val="Hyperlink"/>
            <w:rFonts w:ascii="Arial" w:hAnsi="Arial" w:cs="Arial"/>
          </w:rPr>
          <w:t>healthandsocialcare@redcross.ie</w:t>
        </w:r>
      </w:hyperlink>
      <w:r>
        <w:rPr>
          <w:rFonts w:ascii="Arial" w:hAnsi="Arial" w:cs="Arial"/>
        </w:rPr>
        <w:t xml:space="preserve"> </w:t>
      </w:r>
    </w:p>
    <w:sectPr w:rsidR="007B4BF7" w:rsidRPr="007B4BF7" w:rsidSect="00A968A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84" w:rsidRDefault="00470884" w:rsidP="009C7328">
      <w:pPr>
        <w:spacing w:after="0" w:line="240" w:lineRule="auto"/>
      </w:pPr>
      <w:r>
        <w:separator/>
      </w:r>
    </w:p>
  </w:endnote>
  <w:endnote w:type="continuationSeparator" w:id="0">
    <w:p w:rsidR="00470884" w:rsidRDefault="00470884" w:rsidP="009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84" w:rsidRDefault="00470884" w:rsidP="009C7328">
      <w:pPr>
        <w:spacing w:after="0" w:line="240" w:lineRule="auto"/>
      </w:pPr>
      <w:r>
        <w:separator/>
      </w:r>
    </w:p>
  </w:footnote>
  <w:footnote w:type="continuationSeparator" w:id="0">
    <w:p w:rsidR="00470884" w:rsidRDefault="00470884" w:rsidP="009C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66"/>
    <w:rsid w:val="000331B6"/>
    <w:rsid w:val="000B3A93"/>
    <w:rsid w:val="00197DE0"/>
    <w:rsid w:val="00223895"/>
    <w:rsid w:val="00444C5C"/>
    <w:rsid w:val="00470884"/>
    <w:rsid w:val="00496000"/>
    <w:rsid w:val="00512F9D"/>
    <w:rsid w:val="005640BD"/>
    <w:rsid w:val="007B4BF7"/>
    <w:rsid w:val="009402D1"/>
    <w:rsid w:val="00993DDF"/>
    <w:rsid w:val="009C3A16"/>
    <w:rsid w:val="009C7328"/>
    <w:rsid w:val="00A23666"/>
    <w:rsid w:val="00A8335C"/>
    <w:rsid w:val="00A968AB"/>
    <w:rsid w:val="00BA1092"/>
    <w:rsid w:val="00BA2B50"/>
    <w:rsid w:val="00BE409C"/>
    <w:rsid w:val="00D04004"/>
    <w:rsid w:val="00D250A3"/>
    <w:rsid w:val="00D47FC6"/>
    <w:rsid w:val="00DC74D3"/>
    <w:rsid w:val="00E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74563-6A7A-4FFE-967A-D72637E9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C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328"/>
  </w:style>
  <w:style w:type="paragraph" w:styleId="Footer">
    <w:name w:val="footer"/>
    <w:basedOn w:val="Normal"/>
    <w:link w:val="FooterChar"/>
    <w:uiPriority w:val="99"/>
    <w:semiHidden/>
    <w:unhideWhenUsed/>
    <w:rsid w:val="009C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328"/>
  </w:style>
  <w:style w:type="paragraph" w:styleId="Revision">
    <w:name w:val="Revision"/>
    <w:hidden/>
    <w:uiPriority w:val="99"/>
    <w:semiHidden/>
    <w:rsid w:val="00BA10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4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ocialcare@redcros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737D-16E6-4E5C-BFC8-33BBDDE5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</dc:creator>
  <cp:lastModifiedBy>Lavinia Baciu</cp:lastModifiedBy>
  <cp:revision>2</cp:revision>
  <dcterms:created xsi:type="dcterms:W3CDTF">2014-10-20T14:07:00Z</dcterms:created>
  <dcterms:modified xsi:type="dcterms:W3CDTF">2014-10-20T14:07:00Z</dcterms:modified>
</cp:coreProperties>
</file>